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0EE" w:rsidRDefault="00DE50EE" w:rsidP="00DE50EE">
      <w:pPr>
        <w:pStyle w:val="a3"/>
        <w:spacing w:before="0" w:beforeAutospacing="0" w:after="360" w:afterAutospacing="0"/>
        <w:rPr>
          <w:rFonts w:ascii="Ubuntu" w:hAnsi="Ubuntu"/>
          <w:color w:val="5E5E5E"/>
        </w:rPr>
      </w:pPr>
      <w:r>
        <w:rPr>
          <w:rFonts w:ascii="Ubuntu" w:hAnsi="Ubuntu"/>
          <w:color w:val="5E5E5E"/>
        </w:rPr>
        <w:t>Симулятор – это жанр видеоигр, который, в полном соответствии со своим названием, симулирует процесс управления каким-либо транспортом, механизмом, существом, поселением, планетой и так далее. На РС этот жанр представлен обширным каталогом проектов, в которых геймеры могут руководить буквально чем угодно – от спортивной команды до мегаполиса.</w:t>
      </w:r>
    </w:p>
    <w:p w:rsidR="00DE50EE" w:rsidRDefault="00DE50EE" w:rsidP="00DE50EE">
      <w:pPr>
        <w:pStyle w:val="a3"/>
        <w:spacing w:before="0" w:beforeAutospacing="0" w:after="360" w:afterAutospacing="0"/>
        <w:rPr>
          <w:rFonts w:ascii="Ubuntu" w:hAnsi="Ubuntu"/>
          <w:color w:val="5E5E5E"/>
        </w:rPr>
      </w:pPr>
      <w:r>
        <w:rPr>
          <w:rFonts w:ascii="Ubuntu" w:hAnsi="Ubuntu"/>
          <w:color w:val="5E5E5E"/>
        </w:rPr>
        <w:t>Учитывая огромный охват тем и сеттингов, каждая игра симулятор – это почти отдельный жанр. </w:t>
      </w:r>
      <w:hyperlink r:id="rId5" w:history="1">
        <w:r>
          <w:rPr>
            <w:rStyle w:val="a4"/>
            <w:rFonts w:ascii="Ubuntu" w:hAnsi="Ubuntu"/>
            <w:color w:val="1FB900"/>
          </w:rPr>
          <w:t>Симуляторы автобуса</w:t>
        </w:r>
      </w:hyperlink>
      <w:r>
        <w:rPr>
          <w:rFonts w:ascii="Ubuntu" w:hAnsi="Ubuntu"/>
          <w:color w:val="5E5E5E"/>
        </w:rPr>
        <w:t> и </w:t>
      </w:r>
      <w:hyperlink r:id="rId6" w:history="1">
        <w:r>
          <w:rPr>
            <w:rStyle w:val="a4"/>
            <w:rFonts w:ascii="Ubuntu" w:hAnsi="Ubuntu"/>
            <w:color w:val="1FB900"/>
          </w:rPr>
          <w:t>жизни</w:t>
        </w:r>
      </w:hyperlink>
      <w:r>
        <w:rPr>
          <w:rFonts w:ascii="Ubuntu" w:hAnsi="Ubuntu"/>
          <w:color w:val="5E5E5E"/>
        </w:rPr>
        <w:t>, </w:t>
      </w:r>
      <w:hyperlink r:id="rId7" w:history="1">
        <w:r>
          <w:rPr>
            <w:rStyle w:val="a4"/>
            <w:rFonts w:ascii="Ubuntu" w:hAnsi="Ubuntu"/>
            <w:color w:val="1FB900"/>
          </w:rPr>
          <w:t>футбола</w:t>
        </w:r>
      </w:hyperlink>
      <w:r>
        <w:rPr>
          <w:rFonts w:ascii="Ubuntu" w:hAnsi="Ubuntu"/>
          <w:color w:val="5E5E5E"/>
        </w:rPr>
        <w:t> и мусоровоза, </w:t>
      </w:r>
      <w:hyperlink r:id="rId8" w:history="1">
        <w:r>
          <w:rPr>
            <w:rStyle w:val="a4"/>
            <w:rFonts w:ascii="Ubuntu" w:hAnsi="Ubuntu"/>
            <w:color w:val="1FB900"/>
          </w:rPr>
          <w:t>фермера</w:t>
        </w:r>
      </w:hyperlink>
      <w:r>
        <w:rPr>
          <w:rFonts w:ascii="Ubuntu" w:hAnsi="Ubuntu"/>
          <w:color w:val="5E5E5E"/>
        </w:rPr>
        <w:t> и </w:t>
      </w:r>
      <w:hyperlink r:id="rId9" w:history="1">
        <w:r>
          <w:rPr>
            <w:rStyle w:val="a4"/>
            <w:rFonts w:ascii="Ubuntu" w:hAnsi="Ubuntu"/>
            <w:color w:val="1FB900"/>
          </w:rPr>
          <w:t>космической колонии</w:t>
        </w:r>
      </w:hyperlink>
      <w:r>
        <w:rPr>
          <w:rFonts w:ascii="Ubuntu" w:hAnsi="Ubuntu"/>
          <w:color w:val="5E5E5E"/>
        </w:rPr>
        <w:t>, </w:t>
      </w:r>
      <w:hyperlink r:id="rId10" w:history="1">
        <w:r>
          <w:rPr>
            <w:rStyle w:val="a4"/>
            <w:rFonts w:ascii="Ubuntu" w:hAnsi="Ubuntu"/>
            <w:color w:val="1FB900"/>
          </w:rPr>
          <w:t>танка</w:t>
        </w:r>
      </w:hyperlink>
      <w:r>
        <w:rPr>
          <w:rFonts w:ascii="Ubuntu" w:hAnsi="Ubuntu"/>
          <w:color w:val="5E5E5E"/>
        </w:rPr>
        <w:t> и козла – все эти игры кардинально отличаются друг от друга, но все они принадлежат к одной категории. Благодаря множеству направлений, которые ограничиваются лишь фантазией разработчиков, вы можете стать тем, кем в реальной жизни стать невозможно, почувствовать себя профессионалом в управлении сложным механизмом или взять ответственность за судьбу целой цивилизации.</w:t>
      </w:r>
    </w:p>
    <w:p w:rsidR="00DE50EE" w:rsidRDefault="00DE50EE" w:rsidP="00DE50EE">
      <w:pPr>
        <w:pStyle w:val="a3"/>
        <w:spacing w:before="0" w:beforeAutospacing="0" w:after="360" w:afterAutospacing="0"/>
        <w:rPr>
          <w:rFonts w:ascii="Ubuntu" w:hAnsi="Ubuntu"/>
          <w:color w:val="5E5E5E"/>
        </w:rPr>
      </w:pPr>
      <w:r>
        <w:rPr>
          <w:rFonts w:ascii="Ubuntu" w:hAnsi="Ubuntu"/>
          <w:color w:val="5E5E5E"/>
        </w:rPr>
        <w:t>Существуют реалистичные симуляторы – те, в которых особенности той или иной тематической области воспроизводятся предельно точно: к ним относятся </w:t>
      </w:r>
      <w:hyperlink r:id="rId11" w:history="1">
        <w:r>
          <w:rPr>
            <w:rStyle w:val="a4"/>
            <w:rFonts w:ascii="Ubuntu" w:hAnsi="Ubuntu"/>
            <w:color w:val="1FB900"/>
          </w:rPr>
          <w:t>гоночные симуляторы</w:t>
        </w:r>
      </w:hyperlink>
      <w:r>
        <w:rPr>
          <w:rFonts w:ascii="Ubuntu" w:hAnsi="Ubuntu"/>
          <w:color w:val="5E5E5E"/>
        </w:rPr>
        <w:t>, </w:t>
      </w:r>
      <w:hyperlink r:id="rId12" w:history="1">
        <w:r>
          <w:rPr>
            <w:rStyle w:val="a4"/>
            <w:rFonts w:ascii="Ubuntu" w:hAnsi="Ubuntu"/>
            <w:color w:val="1FB900"/>
          </w:rPr>
          <w:t>авиасимы</w:t>
        </w:r>
      </w:hyperlink>
      <w:r>
        <w:rPr>
          <w:rFonts w:ascii="Ubuntu" w:hAnsi="Ubuntu"/>
          <w:color w:val="5E5E5E"/>
        </w:rPr>
        <w:t>, различные тренажеры, игры, посвященные строительной, сельскохозяйственной, железнодорожной техники. Также в игровой индустрии представлены несерьезные симуляторы – игры, которые не придерживаются реализма и зачастую разработаны ради шутки: это многочисленные симуляторы существ и предметов вроде камня, осьминога или хлебушка, симуляторы свиданий, </w:t>
      </w:r>
      <w:hyperlink r:id="rId13" w:history="1">
        <w:r>
          <w:rPr>
            <w:rStyle w:val="a4"/>
            <w:rFonts w:ascii="Ubuntu" w:hAnsi="Ubuntu"/>
            <w:color w:val="1FB900"/>
          </w:rPr>
          <w:t>танцевальные</w:t>
        </w:r>
      </w:hyperlink>
      <w:r>
        <w:rPr>
          <w:rFonts w:ascii="Ubuntu" w:hAnsi="Ubuntu"/>
          <w:color w:val="5E5E5E"/>
        </w:rPr>
        <w:t> и многие другие игры.</w:t>
      </w:r>
    </w:p>
    <w:p w:rsidR="00DE50EE" w:rsidRDefault="00DE50EE" w:rsidP="00DE50EE">
      <w:pPr>
        <w:pStyle w:val="a3"/>
        <w:spacing w:before="0" w:beforeAutospacing="0" w:after="0" w:afterAutospacing="0"/>
        <w:rPr>
          <w:rFonts w:ascii="Ubuntu" w:hAnsi="Ubuntu"/>
          <w:color w:val="5E5E5E"/>
        </w:rPr>
      </w:pPr>
      <w:r>
        <w:rPr>
          <w:rFonts w:ascii="Ubuntu" w:hAnsi="Ubuntu"/>
          <w:color w:val="5E5E5E"/>
        </w:rPr>
        <w:t>Конечно, неискушенному геймеру разобраться во всем разнообразии проектов будет достаточно сложно. Поэтому мы открыли раздел, в котором собрали все, что касается симуляторов. Здесь вы можете ознакомиться с лучшими представителями жанра, узнать, где купить и скачать их, получить самую свежую информацию о только-только вышедших новинках. Что бы вы не искали – симулятор поезда, градостроения, </w:t>
      </w:r>
      <w:hyperlink r:id="rId14" w:history="1">
        <w:r>
          <w:rPr>
            <w:rStyle w:val="a4"/>
            <w:rFonts w:ascii="Ubuntu" w:hAnsi="Ubuntu"/>
            <w:color w:val="1FB900"/>
          </w:rPr>
          <w:t>рыбалки</w:t>
        </w:r>
      </w:hyperlink>
      <w:r>
        <w:rPr>
          <w:rFonts w:ascii="Ubuntu" w:hAnsi="Ubuntu"/>
          <w:color w:val="5E5E5E"/>
        </w:rPr>
        <w:t>, </w:t>
      </w:r>
      <w:hyperlink r:id="rId15" w:history="1">
        <w:r>
          <w:rPr>
            <w:rStyle w:val="a4"/>
            <w:rFonts w:ascii="Ubuntu" w:hAnsi="Ubuntu"/>
            <w:color w:val="1FB900"/>
          </w:rPr>
          <w:t>ходьбы</w:t>
        </w:r>
      </w:hyperlink>
      <w:r>
        <w:rPr>
          <w:rFonts w:ascii="Ubuntu" w:hAnsi="Ubuntu"/>
          <w:color w:val="5E5E5E"/>
        </w:rPr>
        <w:t>, </w:t>
      </w:r>
      <w:hyperlink r:id="rId16" w:history="1">
        <w:r>
          <w:rPr>
            <w:rStyle w:val="a4"/>
            <w:rFonts w:ascii="Ubuntu" w:hAnsi="Ubuntu"/>
            <w:color w:val="1FB900"/>
          </w:rPr>
          <w:t>выживания</w:t>
        </w:r>
      </w:hyperlink>
      <w:r>
        <w:rPr>
          <w:rFonts w:ascii="Ubuntu" w:hAnsi="Ubuntu"/>
          <w:color w:val="5E5E5E"/>
        </w:rPr>
        <w:t> – у нас обязательно найдется подборка, статья, обзор или новость по интересующей вас теме. Раздел периодически пополняется новыми материалами, так что вы обязательно найдете здесь еще много нового контента.</w:t>
      </w:r>
    </w:p>
    <w:p w:rsidR="00DE50EE" w:rsidRPr="00DE50EE" w:rsidRDefault="00DE50EE" w:rsidP="00DE50EE">
      <w:pPr>
        <w:spacing w:line="360" w:lineRule="atLeast"/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</w:pPr>
      <w:r w:rsidRPr="00DE50EE"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  <w:t>Экономические симуляторы — это игры, в которых, как нетрудно догадаться по названию, ставка сделана в первую очередь на экономике. Они выделялись из соответствующей группы стратегий. </w:t>
      </w:r>
    </w:p>
    <w:p w:rsidR="00DE50EE" w:rsidRPr="00DE50EE" w:rsidRDefault="00DE50EE" w:rsidP="00DE50EE">
      <w:pPr>
        <w:spacing w:after="165"/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</w:pPr>
      <w:r w:rsidRPr="00DE50EE"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  <w:t>Отличаются от тех именно симуляцией. То есть экономическая стратегия может быть далека от реальности. В ней нередко события происходят в фентези-мире, на далёкой космической станции на другой планете, в будущем или даже во сне. </w:t>
      </w:r>
    </w:p>
    <w:p w:rsidR="00DE50EE" w:rsidRPr="00DE50EE" w:rsidRDefault="00DE50EE" w:rsidP="00DE50EE">
      <w:pPr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</w:pPr>
    </w:p>
    <w:p w:rsidR="00DE50EE" w:rsidRPr="00DE50EE" w:rsidRDefault="00DE50EE" w:rsidP="00DE50EE">
      <w:pPr>
        <w:spacing w:before="165" w:after="165"/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</w:pPr>
      <w:r w:rsidRPr="00DE50EE"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  <w:t xml:space="preserve">Симуляции же в той или иной степени имитируют реальные процессы. А вот уровень достоверности может быть различным. Ниже </w:t>
      </w:r>
      <w:r w:rsidRPr="00DE50EE"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  <w:lastRenderedPageBreak/>
        <w:t>представлены лучшие игры данного направления. Разумеется, подборка несколько субъективна. </w:t>
      </w:r>
    </w:p>
    <w:p w:rsidR="00DE50EE" w:rsidRPr="00DE50EE" w:rsidRDefault="00DE50EE" w:rsidP="00DE50EE">
      <w:pPr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</w:pPr>
    </w:p>
    <w:p w:rsidR="00DE50EE" w:rsidRPr="00DE50EE" w:rsidRDefault="00DE50EE" w:rsidP="00DE50EE">
      <w:pPr>
        <w:spacing w:before="450" w:after="150" w:line="288" w:lineRule="atLeast"/>
        <w:outlineLvl w:val="1"/>
        <w:rPr>
          <w:rFonts w:ascii="Book Antiqua" w:eastAsia="Times New Roman" w:hAnsi="Book Antiqua" w:cs="Times New Roman"/>
          <w:b/>
          <w:bCs/>
          <w:color w:val="282828"/>
          <w:kern w:val="0"/>
          <w:sz w:val="42"/>
          <w:szCs w:val="42"/>
          <w:lang w:eastAsia="ru-RU"/>
          <w14:ligatures w14:val="none"/>
        </w:rPr>
      </w:pPr>
      <w:r w:rsidRPr="00DE50EE">
        <w:rPr>
          <w:rFonts w:ascii="Book Antiqua" w:eastAsia="Times New Roman" w:hAnsi="Book Antiqua" w:cs="Times New Roman"/>
          <w:b/>
          <w:bCs/>
          <w:color w:val="282828"/>
          <w:kern w:val="0"/>
          <w:sz w:val="42"/>
          <w:szCs w:val="42"/>
          <w:lang w:eastAsia="ru-RU"/>
          <w14:ligatures w14:val="none"/>
        </w:rPr>
        <w:t>Серия Farming Simulator</w:t>
      </w:r>
    </w:p>
    <w:p w:rsidR="00DE50EE" w:rsidRPr="00DE50EE" w:rsidRDefault="00DE50EE" w:rsidP="00DE50EE">
      <w:pPr>
        <w:spacing w:before="165" w:after="165"/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</w:pPr>
      <w:r w:rsidRPr="00DE50EE"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  <w:t>Эта </w:t>
      </w:r>
      <w:hyperlink r:id="rId17" w:history="1">
        <w:r w:rsidRPr="00DE50EE">
          <w:rPr>
            <w:rFonts w:ascii="Book Antiqua" w:eastAsia="Times New Roman" w:hAnsi="Book Antiqua" w:cs="Times New Roman"/>
            <w:color w:val="575FCF"/>
            <w:kern w:val="0"/>
            <w:sz w:val="26"/>
            <w:szCs w:val="26"/>
            <w:u w:val="single"/>
            <w:lang w:eastAsia="ru-RU"/>
            <w14:ligatures w14:val="none"/>
          </w:rPr>
          <w:t>серия игр</w:t>
        </w:r>
      </w:hyperlink>
      <w:r w:rsidRPr="00DE50EE">
        <w:rPr>
          <w:rFonts w:ascii="Book Antiqua" w:eastAsia="Times New Roman" w:hAnsi="Book Antiqua" w:cs="Times New Roman"/>
          <w:color w:val="424242"/>
          <w:kern w:val="0"/>
          <w:sz w:val="26"/>
          <w:szCs w:val="26"/>
          <w:lang w:eastAsia="ru-RU"/>
          <w14:ligatures w14:val="none"/>
        </w:rPr>
        <w:t>, которая постоянно обновляется, познакомит вас с современным аграрным делом. Многие до сих пор представляют себе фермерство как что-то неблагодарное, скучное и утомительное.  И нередко так оно и есть, если не прибегать к современным технологиям и не автоматизировать процессы. Однако у вас имеются все возможности значительно облегчить себе труд! Правда, это означает, что вам понадобиться решать новые задачи… Одним словом, игра увлекает. </w:t>
      </w:r>
    </w:p>
    <w:p w:rsidR="00DE50EE" w:rsidRPr="00DE50EE" w:rsidRDefault="00DE50EE" w:rsidP="00DE50EE">
      <w:pPr>
        <w:shd w:val="clear" w:color="auto" w:fill="FFFFFF"/>
        <w:jc w:val="both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b/>
          <w:bCs/>
          <w:color w:val="333333"/>
          <w:kern w:val="0"/>
          <w:bdr w:val="none" w:sz="0" w:space="0" w:color="auto" w:frame="1"/>
          <w:lang w:eastAsia="ru-RU"/>
          <w14:ligatures w14:val="none"/>
        </w:rPr>
        <w:t>изнес-симуляция</w:t>
      </w: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 — интерактивная модель экономической системы, которая по своим внутренним условиям максимально приближена к соответствующей реальной экономической единице (подразделение предприятия, предприятие, отрасль, государство).</w:t>
      </w:r>
    </w:p>
    <w:p w:rsidR="00DE50EE" w:rsidRPr="00DE50EE" w:rsidRDefault="00DE50EE" w:rsidP="00DE50EE">
      <w:pPr>
        <w:shd w:val="clear" w:color="auto" w:fill="FFFFFF"/>
        <w:spacing w:after="300"/>
        <w:jc w:val="both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Бизнес-симуляция имеет образовательную цель: получение участником соответствующих навыков и компетенций. Это качественно отличает её от других программных продуктов, в частности экономических игр, которые в большинстве своем относятся к сфере развлечений.</w:t>
      </w:r>
    </w:p>
    <w:p w:rsidR="00DE50EE" w:rsidRPr="00DE50EE" w:rsidRDefault="00DE50EE" w:rsidP="00DE50EE">
      <w:pPr>
        <w:shd w:val="clear" w:color="auto" w:fill="FFFFFF"/>
        <w:jc w:val="both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Следует отметить, что комплексность и системность подходов, которые присутствуют в концепции бизнес-симуляции, позволяют применять в учебном процессе элементы игрового процесса, которые при правильном балансе с обучающими задачами повышают эффективность образовательных результатов. Именно это позволяет выделить бизнес-симуляцию в отдельную категорию.</w:t>
      </w:r>
    </w:p>
    <w:p w:rsidR="00DE50EE" w:rsidRPr="00DE50EE" w:rsidRDefault="00DE50EE" w:rsidP="00DE50EE">
      <w:pPr>
        <w:shd w:val="clear" w:color="auto" w:fill="FFFFFF"/>
        <w:spacing w:after="300"/>
        <w:jc w:val="both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Интерактивный характер бизнес-симуляций предоставляет широкие возможности участникам получать и развивать свои первичные навыки и компетенции: построение стратегий, решение тактических и операционных заданий — то есть научиться делать всё то, что можно усвоить только в практической деятельности.</w:t>
      </w:r>
    </w:p>
    <w:p w:rsidR="00DE50EE" w:rsidRPr="00DE50EE" w:rsidRDefault="00DE50EE" w:rsidP="00DE50EE">
      <w:pPr>
        <w:shd w:val="clear" w:color="auto" w:fill="FFFFFF"/>
        <w:spacing w:after="300"/>
        <w:jc w:val="both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Бизнес-симуляция широко используется как метод обучения в системе образования западного образца, в частности в университетах и в бизнес-школах, не только для обучения студентов, но и для обучения руководителей.</w:t>
      </w:r>
    </w:p>
    <w:p w:rsidR="00DE50EE" w:rsidRPr="00DE50EE" w:rsidRDefault="00DE50EE" w:rsidP="00DE50EE">
      <w:pPr>
        <w:shd w:val="clear" w:color="auto" w:fill="FFFFFF"/>
        <w:spacing w:after="300"/>
        <w:jc w:val="both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По методологии BIRC бизнес-симуляции подразделяются на компьютерные, настольные и деловые игры.</w:t>
      </w:r>
    </w:p>
    <w:p w:rsidR="00DE50EE" w:rsidRPr="00DE50EE" w:rsidRDefault="00DE50EE" w:rsidP="00DE50EE">
      <w:pPr>
        <w:numPr>
          <w:ilvl w:val="0"/>
          <w:numId w:val="1"/>
        </w:numPr>
        <w:shd w:val="clear" w:color="auto" w:fill="FFFFFF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В настольных бизнес-симуляциях ключевые процессы, принимаемые решения и процедуры отображаются на специально разрабатываемых игровых полях и прочих бланках и карточках.</w:t>
      </w:r>
    </w:p>
    <w:p w:rsidR="00DE50EE" w:rsidRPr="00DE50EE" w:rsidRDefault="00DE50EE" w:rsidP="00DE50EE">
      <w:pPr>
        <w:numPr>
          <w:ilvl w:val="0"/>
          <w:numId w:val="1"/>
        </w:numPr>
        <w:shd w:val="clear" w:color="auto" w:fill="FFFFFF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Компьютерная бизнес-симуляция – это интерактивная игра, в которой анализ принятых решений производит компьютерная программа моделирующая реалии бизнеса.</w:t>
      </w:r>
    </w:p>
    <w:p w:rsidR="00DE50EE" w:rsidRPr="00DE50EE" w:rsidRDefault="00DE50EE" w:rsidP="00DE50EE">
      <w:pPr>
        <w:numPr>
          <w:ilvl w:val="0"/>
          <w:numId w:val="1"/>
        </w:numPr>
        <w:shd w:val="clear" w:color="auto" w:fill="FFFFFF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Деловые игры часто строятся по принципу города или дороги, двигаясь по которым необходимо достигать поставленные задачи и демонстрировать соответствующие навыки.</w:t>
      </w:r>
    </w:p>
    <w:p w:rsidR="00DE50EE" w:rsidRPr="00DE50EE" w:rsidRDefault="00DE50EE" w:rsidP="00DE50EE">
      <w:pPr>
        <w:shd w:val="clear" w:color="auto" w:fill="FFFFFF"/>
        <w:spacing w:after="300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Бизнес-симуляции в наше время широко используются в учебных целях. Свидетельством этого является включение их в учебный процесс многих высших учебных заведений, проведение в рамках масштабных обучающих конференций, интеграция в модульные программы развития.</w:t>
      </w:r>
    </w:p>
    <w:p w:rsidR="00DE50EE" w:rsidRPr="00DE50EE" w:rsidRDefault="00DE50EE" w:rsidP="00DE50EE">
      <w:pPr>
        <w:shd w:val="clear" w:color="auto" w:fill="FFFFFF"/>
        <w:spacing w:after="300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Возможность использования бизнес-симуляций в обучении тесно связано с появлением в западной педагогике концепции «experiential learning», что переводится как обучение действием или обучение практикой.</w:t>
      </w:r>
    </w:p>
    <w:p w:rsidR="00DE50EE" w:rsidRPr="00DE50EE" w:rsidRDefault="00DE50EE" w:rsidP="00DE50EE">
      <w:pPr>
        <w:shd w:val="clear" w:color="auto" w:fill="FFFFFF"/>
        <w:spacing w:after="300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Бизнес-симуляция является одной из самых эффективных образовательных технологий, поскольку позволяют участникам получать навыки, компетенции и практический опыт в процессе обучения. Именно поэтому они широко используются в учебном процессе многих университетов и бизнес-школ мира.</w:t>
      </w:r>
    </w:p>
    <w:p w:rsidR="00DE50EE" w:rsidRPr="00DE50EE" w:rsidRDefault="00DE50EE" w:rsidP="00DE50EE">
      <w:pPr>
        <w:shd w:val="clear" w:color="auto" w:fill="FFFFFF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bdr w:val="none" w:sz="0" w:space="0" w:color="auto" w:frame="1"/>
          <w:lang w:eastAsia="ru-RU"/>
          <w14:ligatures w14:val="none"/>
        </w:rPr>
        <w:t>Имитационные игры на основе бизнес-симуляций имеют ряд преимуществ:</w:t>
      </w:r>
    </w:p>
    <w:p w:rsidR="00DE50EE" w:rsidRPr="00DE50EE" w:rsidRDefault="00DE50EE" w:rsidP="00DE50EE">
      <w:pPr>
        <w:numPr>
          <w:ilvl w:val="0"/>
          <w:numId w:val="2"/>
        </w:numPr>
        <w:shd w:val="clear" w:color="auto" w:fill="FFFFFF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Безрисковая зона — ошибки в игре не приведут к краху бизнеса;</w:t>
      </w:r>
    </w:p>
    <w:p w:rsidR="00DE50EE" w:rsidRPr="00DE50EE" w:rsidRDefault="00DE50EE" w:rsidP="00DE50EE">
      <w:pPr>
        <w:numPr>
          <w:ilvl w:val="0"/>
          <w:numId w:val="2"/>
        </w:numPr>
        <w:shd w:val="clear" w:color="auto" w:fill="FFFFFF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Смена масштаба — возможность занимать различные позиции в иерархии компании: от экономиста до топ-менеджера;</w:t>
      </w:r>
    </w:p>
    <w:p w:rsidR="00DE50EE" w:rsidRPr="00DE50EE" w:rsidRDefault="00DE50EE" w:rsidP="00DE50EE">
      <w:pPr>
        <w:numPr>
          <w:ilvl w:val="0"/>
          <w:numId w:val="2"/>
        </w:numPr>
        <w:shd w:val="clear" w:color="auto" w:fill="FFFFFF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Повышение финансовой грамотности — получение новых знаний в инновационном формате;</w:t>
      </w:r>
    </w:p>
    <w:p w:rsidR="00DE50EE" w:rsidRPr="00DE50EE" w:rsidRDefault="00DE50EE" w:rsidP="00DE50EE">
      <w:pPr>
        <w:numPr>
          <w:ilvl w:val="0"/>
          <w:numId w:val="2"/>
        </w:numPr>
        <w:shd w:val="clear" w:color="auto" w:fill="FFFFFF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Командная работа — улучшение навыков коммуникаций и взаимодействия в коллективе .</w:t>
      </w:r>
    </w:p>
    <w:p w:rsidR="00DE50EE" w:rsidRPr="00DE50EE" w:rsidRDefault="00DE50EE" w:rsidP="00DE50EE">
      <w:pPr>
        <w:shd w:val="clear" w:color="auto" w:fill="FFFFFF"/>
        <w:spacing w:after="300"/>
        <w:jc w:val="both"/>
        <w:textAlignment w:val="baseline"/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</w:pPr>
      <w:r w:rsidRPr="00DE50EE">
        <w:rPr>
          <w:rFonts w:ascii="Noto Sans" w:eastAsia="Times New Roman" w:hAnsi="Noto Sans" w:cs="Noto Sans"/>
          <w:color w:val="333333"/>
          <w:kern w:val="0"/>
          <w:lang w:eastAsia="ru-RU"/>
          <w14:ligatures w14:val="none"/>
        </w:rPr>
        <w:t>Кроме того, применение бизнес-симуляций в обучении стало объективной необходимостью нашего времени, поскольку, как отмечает Симкинс методы обучения, которые сильно зависят от формата лекции, недостаточно эффективны для развития у студентов когнитивных учебных навыков и роста привлекательности экономики среди лучших студентов, чтобы мотивировать их продолжать курсовую работу по данной дисциплине.</w:t>
      </w: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A25"/>
    <w:multiLevelType w:val="multilevel"/>
    <w:tmpl w:val="5726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32393"/>
    <w:multiLevelType w:val="multilevel"/>
    <w:tmpl w:val="EBF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757404">
    <w:abstractNumId w:val="1"/>
  </w:num>
  <w:num w:numId="2" w16cid:durableId="201113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EE"/>
    <w:rsid w:val="00360D1B"/>
    <w:rsid w:val="00533A55"/>
    <w:rsid w:val="0082156A"/>
    <w:rsid w:val="00D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8B8897-77E4-E24C-BA27-7A1D845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50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0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DE50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E50E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bold">
    <w:name w:val="bold"/>
    <w:basedOn w:val="a0"/>
    <w:rsid w:val="00DE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282">
          <w:marLeft w:val="0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602">
          <w:marLeft w:val="0"/>
          <w:marRight w:val="0"/>
          <w:marTop w:val="4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biq.ru/luchshie-onlajn-igry-pro-fermu/" TargetMode="External"/><Relationship Id="rId13" Type="http://schemas.openxmlformats.org/officeDocument/2006/relationships/hyperlink" Target="https://cubiq.ru/luchshie-tantsevalnye-onlajn-igry-na-pk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biq.ru/luchshie-futbolnye-simulyatory-na-pk/" TargetMode="External"/><Relationship Id="rId12" Type="http://schemas.openxmlformats.org/officeDocument/2006/relationships/hyperlink" Target="https://cubiq.ru/luchshih-aviasmiulyatorov-na-pk/" TargetMode="External"/><Relationship Id="rId17" Type="http://schemas.openxmlformats.org/officeDocument/2006/relationships/hyperlink" Target="https://gamersgate.ru/catalog/games/99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biq.ru/luchshie-simulyatory-vyzhivaniya-na-p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biq.ru/luchshie-simulyatory-zhizni-na-pk/" TargetMode="External"/><Relationship Id="rId11" Type="http://schemas.openxmlformats.org/officeDocument/2006/relationships/hyperlink" Target="https://cubiq.ru/gonochnye-simulyatory/" TargetMode="External"/><Relationship Id="rId5" Type="http://schemas.openxmlformats.org/officeDocument/2006/relationships/hyperlink" Target="https://cubiq.ru/igry-pro-avtobusy-na-pk/" TargetMode="External"/><Relationship Id="rId15" Type="http://schemas.openxmlformats.org/officeDocument/2006/relationships/hyperlink" Target="https://cubiq.ru/luchshie-simulyatory-hodby/" TargetMode="External"/><Relationship Id="rId10" Type="http://schemas.openxmlformats.org/officeDocument/2006/relationships/hyperlink" Target="https://cubiq.ru/luchshie-igry-pro-tanki-na-p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ubiq.ru/igry-pro-kolonizatsiyu-planet-na-pk/" TargetMode="External"/><Relationship Id="rId14" Type="http://schemas.openxmlformats.org/officeDocument/2006/relationships/hyperlink" Target="https://cubiq.ru/simulyatory-rybalki-na-p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2024-01-06T10:57:00Z</dcterms:created>
  <dcterms:modified xsi:type="dcterms:W3CDTF">2024-01-06T11:00:00Z</dcterms:modified>
</cp:coreProperties>
</file>